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Pr="00FC4765" w:rsidRDefault="00FC4765">
      <w:pPr>
        <w:rPr>
          <w:rFonts w:ascii="Times New Roman" w:hAnsi="Times New Roman" w:cs="Times New Roman"/>
          <w:sz w:val="28"/>
          <w:szCs w:val="28"/>
        </w:rPr>
      </w:pPr>
      <w:r w:rsidRPr="00FC4765">
        <w:rPr>
          <w:rFonts w:ascii="Times New Roman" w:hAnsi="Times New Roman" w:cs="Times New Roman"/>
          <w:sz w:val="28"/>
          <w:szCs w:val="28"/>
        </w:rPr>
        <w:t>В 2016-2017 учебном году жалобы не поступали</w:t>
      </w:r>
    </w:p>
    <w:sectPr w:rsidR="00B64442" w:rsidRPr="00FC4765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C4765"/>
    <w:rsid w:val="001A1FAF"/>
    <w:rsid w:val="002E0CAA"/>
    <w:rsid w:val="00535E43"/>
    <w:rsid w:val="005A0E50"/>
    <w:rsid w:val="00B64442"/>
    <w:rsid w:val="00E168C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2017-10-19T13:07:00Z</dcterms:created>
  <dcterms:modified xsi:type="dcterms:W3CDTF">2017-10-19T13:08:00Z</dcterms:modified>
</cp:coreProperties>
</file>