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EA" w:rsidRPr="00AA6B4D" w:rsidRDefault="00CE56EA" w:rsidP="005956CE">
      <w:pPr>
        <w:pStyle w:val="a6"/>
        <w:tabs>
          <w:tab w:val="left" w:pos="9498"/>
          <w:tab w:val="left" w:pos="9781"/>
        </w:tabs>
        <w:jc w:val="center"/>
        <w:rPr>
          <w:rFonts w:ascii="Times New Roman" w:hAnsi="Times New Roman" w:cs="Times New Roman"/>
        </w:rPr>
      </w:pPr>
    </w:p>
    <w:p w:rsidR="005956CE" w:rsidRDefault="005956CE" w:rsidP="005956C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56CE" w:rsidRDefault="005956CE" w:rsidP="005956C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6CCA" w:rsidRPr="00506CCA" w:rsidRDefault="005956CE" w:rsidP="00506CC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ОТЧЁТ О ВЫПОЛНЕНИИ</w:t>
      </w:r>
    </w:p>
    <w:p w:rsidR="00CE56EA" w:rsidRPr="00AA6B4D" w:rsidRDefault="00635237" w:rsidP="009D14E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</w:t>
      </w:r>
      <w:r w:rsidR="005956CE">
        <w:rPr>
          <w:rStyle w:val="a3"/>
          <w:rFonts w:ascii="Times New Roman" w:hAnsi="Times New Roman" w:cs="Times New Roman"/>
          <w:bCs/>
          <w:sz w:val="20"/>
          <w:szCs w:val="20"/>
        </w:rPr>
        <w:t>ГО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ЗАДАНИ</w:t>
      </w:r>
      <w:r w:rsidR="005956CE">
        <w:rPr>
          <w:rStyle w:val="a3"/>
          <w:rFonts w:ascii="Times New Roman" w:hAnsi="Times New Roman" w:cs="Times New Roman"/>
          <w:bCs/>
          <w:sz w:val="20"/>
          <w:szCs w:val="20"/>
        </w:rPr>
        <w:t>Я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r w:rsidR="00CE56EA">
        <w:rPr>
          <w:rStyle w:val="a3"/>
          <w:rFonts w:ascii="Times New Roman" w:hAnsi="Times New Roman" w:cs="Times New Roman"/>
          <w:bCs/>
          <w:sz w:val="20"/>
          <w:szCs w:val="20"/>
        </w:rPr>
        <w:t>№ 1</w:t>
      </w:r>
    </w:p>
    <w:p w:rsidR="00CE56EA" w:rsidRDefault="00CE56EA" w:rsidP="009D14E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CE56EA" w:rsidRDefault="005956CE" w:rsidP="009D14EB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CE56EA" w:rsidRPr="00CD524C">
        <w:rPr>
          <w:rFonts w:ascii="Times New Roman" w:hAnsi="Times New Roman" w:cs="Times New Roman"/>
          <w:sz w:val="24"/>
          <w:szCs w:val="24"/>
          <w:u w:val="single"/>
        </w:rPr>
        <w:t>а 2017 год</w:t>
      </w:r>
      <w:r w:rsidR="00506CCA">
        <w:rPr>
          <w:rFonts w:ascii="Times New Roman" w:hAnsi="Times New Roman" w:cs="Times New Roman"/>
          <w:sz w:val="24"/>
          <w:szCs w:val="24"/>
          <w:u w:val="single"/>
        </w:rPr>
        <w:t xml:space="preserve"> и плановый период 2019 и 2020 годов</w:t>
      </w:r>
    </w:p>
    <w:p w:rsidR="00506CCA" w:rsidRPr="00506CCA" w:rsidRDefault="00506CCA" w:rsidP="00506CC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06CCA" w:rsidRPr="00506CCA" w:rsidRDefault="00506CCA" w:rsidP="00506CCA">
      <w:pPr>
        <w:jc w:val="center"/>
        <w:rPr>
          <w:rFonts w:ascii="Times New Roman" w:hAnsi="Times New Roman" w:cs="Times New Roman"/>
          <w:u w:val="single"/>
        </w:rPr>
      </w:pPr>
      <w:r w:rsidRPr="00506CCA">
        <w:rPr>
          <w:rFonts w:ascii="Times New Roman" w:hAnsi="Times New Roman" w:cs="Times New Roman"/>
          <w:sz w:val="24"/>
          <w:szCs w:val="24"/>
        </w:rPr>
        <w:t xml:space="preserve">от </w:t>
      </w:r>
      <w:r w:rsidRPr="00506CCA">
        <w:rPr>
          <w:rFonts w:ascii="Times New Roman" w:hAnsi="Times New Roman" w:cs="Times New Roman"/>
          <w:sz w:val="24"/>
          <w:szCs w:val="24"/>
          <w:u w:val="single"/>
        </w:rPr>
        <w:t xml:space="preserve">«09»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06CCA">
        <w:rPr>
          <w:rFonts w:ascii="Times New Roman" w:hAnsi="Times New Roman" w:cs="Times New Roman"/>
          <w:sz w:val="24"/>
          <w:szCs w:val="24"/>
          <w:u w:val="single"/>
        </w:rPr>
        <w:t xml:space="preserve"> 2018г</w:t>
      </w:r>
      <w:r w:rsidRPr="00506CCA">
        <w:rPr>
          <w:rFonts w:ascii="Times New Roman" w:hAnsi="Times New Roman" w:cs="Times New Roman"/>
          <w:u w:val="single"/>
        </w:rPr>
        <w:t>.</w:t>
      </w:r>
    </w:p>
    <w:p w:rsidR="00CE56EA" w:rsidRPr="00AA6B4D" w:rsidRDefault="00CE56EA" w:rsidP="009D14E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D14EB" w:rsidRDefault="00CE56EA" w:rsidP="00CE56EA">
      <w:pPr>
        <w:pStyle w:val="a6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>(обособленного подразделения</w:t>
      </w:r>
      <w:r w:rsidR="001E78EA">
        <w:rPr>
          <w:rFonts w:ascii="Times New Roman" w:hAnsi="Times New Roman" w:cs="Times New Roman"/>
          <w:sz w:val="20"/>
          <w:szCs w:val="20"/>
        </w:rPr>
        <w:t>)</w:t>
      </w:r>
      <w:r w:rsidRPr="00CE5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4EB" w:rsidRPr="009D14E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Муниципальное учреждение дополнительного образования «Станция юных </w:t>
      </w:r>
      <w:r w:rsidR="00C07EA5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техник</w:t>
      </w:r>
      <w:r w:rsidR="009D14EB" w:rsidRPr="009D14E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ов Белгородского </w:t>
      </w:r>
    </w:p>
    <w:p w:rsidR="00CE56EA" w:rsidRDefault="009D14EB" w:rsidP="00CE56EA">
      <w:pPr>
        <w:pStyle w:val="a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14EB">
        <w:rPr>
          <w:rFonts w:ascii="Times New Roman" w:eastAsia="Calibri" w:hAnsi="Times New Roman" w:cs="Times New Roman"/>
          <w:b/>
          <w:sz w:val="20"/>
          <w:szCs w:val="20"/>
          <w:u w:val="single"/>
        </w:rPr>
        <w:t>района Белгородской области»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E56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E56EA" w:rsidRPr="00C8434F">
        <w:rPr>
          <w:rFonts w:ascii="Times New Roman" w:hAnsi="Times New Roman" w:cs="Times New Roman"/>
          <w:sz w:val="20"/>
          <w:szCs w:val="20"/>
        </w:rPr>
        <w:t xml:space="preserve"> </w:t>
      </w:r>
      <w:r w:rsidR="00CE56EA">
        <w:rPr>
          <w:rFonts w:ascii="Times New Roman" w:hAnsi="Times New Roman" w:cs="Times New Roman"/>
          <w:sz w:val="20"/>
          <w:szCs w:val="20"/>
        </w:rPr>
        <w:t xml:space="preserve">     </w:t>
      </w:r>
      <w:r w:rsidR="00CE56EA" w:rsidRPr="00C8434F">
        <w:rPr>
          <w:rFonts w:ascii="Times New Roman" w:hAnsi="Times New Roman" w:cs="Times New Roman"/>
          <w:sz w:val="20"/>
          <w:szCs w:val="20"/>
        </w:rPr>
        <w:t>Форма по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 w:rsidR="005956CE" w:rsidRPr="00506CCA">
        <w:rPr>
          <w:rFonts w:ascii="Times New Roman" w:hAnsi="Times New Roman" w:cs="Times New Roman"/>
          <w:sz w:val="20"/>
          <w:szCs w:val="20"/>
          <w:u w:val="single"/>
        </w:rPr>
        <w:t>09.</w:t>
      </w:r>
      <w:r w:rsidR="00506CCA" w:rsidRPr="00506CCA">
        <w:rPr>
          <w:rFonts w:ascii="Times New Roman" w:hAnsi="Times New Roman" w:cs="Times New Roman"/>
          <w:sz w:val="20"/>
          <w:szCs w:val="20"/>
          <w:u w:val="single"/>
        </w:rPr>
        <w:t>01.2018г.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E56EA" w:rsidRPr="00AA6B4D" w:rsidRDefault="00CE56EA" w:rsidP="00CE56EA">
      <w:pPr>
        <w:pStyle w:val="a6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E56EA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3A02B7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</w:t>
      </w:r>
      <w:r w:rsidR="003A02B7" w:rsidRPr="003A02B7">
        <w:rPr>
          <w:rFonts w:ascii="Times New Roman" w:hAnsi="Times New Roman" w:cs="Times New Roman"/>
          <w:sz w:val="20"/>
          <w:szCs w:val="20"/>
          <w:u w:val="single"/>
        </w:rPr>
        <w:t>дополнительное детей и взрослых</w:t>
      </w:r>
      <w:proofErr w:type="gramStart"/>
      <w:r w:rsidR="003A02B7" w:rsidRPr="003A02B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</w:t>
      </w:r>
      <w:r w:rsidRPr="003A02B7">
        <w:rPr>
          <w:rFonts w:ascii="Times New Roman" w:hAnsi="Times New Roman" w:cs="Times New Roman"/>
          <w:sz w:val="20"/>
          <w:szCs w:val="20"/>
        </w:rPr>
        <w:t>______________________________________________________________        П</w:t>
      </w:r>
      <w:proofErr w:type="gramEnd"/>
      <w:r w:rsidRPr="003A02B7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Pr="000C681B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0C681B">
        <w:rPr>
          <w:rFonts w:ascii="Times New Roman" w:hAnsi="Times New Roman" w:cs="Times New Roman"/>
          <w:sz w:val="20"/>
          <w:szCs w:val="20"/>
        </w:rPr>
        <w:t xml:space="preserve"> </w:t>
      </w:r>
      <w:r w:rsidRPr="003A02B7">
        <w:rPr>
          <w:rFonts w:ascii="Times New Roman" w:hAnsi="Times New Roman" w:cs="Times New Roman"/>
          <w:sz w:val="20"/>
          <w:szCs w:val="20"/>
        </w:rPr>
        <w:t xml:space="preserve"> </w:t>
      </w:r>
      <w:r w:rsidRPr="003A02B7">
        <w:rPr>
          <w:rFonts w:ascii="Times New Roman" w:hAnsi="Times New Roman" w:cs="Times New Roman"/>
          <w:sz w:val="20"/>
          <w:szCs w:val="20"/>
          <w:u w:val="single"/>
        </w:rPr>
        <w:t>85.</w:t>
      </w:r>
      <w:r w:rsidR="003A02B7" w:rsidRPr="003A02B7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3A02B7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CE56EA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6EA" w:rsidRPr="00827FF3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52662F">
        <w:rPr>
          <w:rFonts w:ascii="Times New Roman" w:hAnsi="Times New Roman" w:cs="Times New Roman"/>
          <w:sz w:val="20"/>
          <w:szCs w:val="20"/>
          <w:u w:val="single"/>
        </w:rPr>
        <w:t>рганизация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дополнительного</w:t>
      </w:r>
      <w:r w:rsidRPr="00CE56E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образовательная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E56EA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CE56EA" w:rsidRDefault="00CE56EA" w:rsidP="00CE56EA">
      <w:pPr>
        <w:pStyle w:val="a6"/>
        <w:rPr>
          <w:rFonts w:ascii="Arial" w:hAnsi="Arial" w:cs="Arial"/>
        </w:rPr>
      </w:pPr>
    </w:p>
    <w:p w:rsidR="00CE56EA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CE56EA" w:rsidRPr="00B854E3" w:rsidRDefault="00CE56EA" w:rsidP="00CE56EA">
      <w:pPr>
        <w:ind w:firstLine="0"/>
      </w:pPr>
    </w:p>
    <w:p w:rsidR="00CE56EA" w:rsidRDefault="00CE56EA" w:rsidP="00CE56EA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8421C2" w:rsidRDefault="008421C2" w:rsidP="008421C2"/>
    <w:p w:rsidR="008421C2" w:rsidRDefault="008421C2" w:rsidP="008421C2"/>
    <w:p w:rsidR="008421C2" w:rsidRDefault="008421C2" w:rsidP="008421C2"/>
    <w:p w:rsidR="001E78EA" w:rsidRDefault="001E78EA" w:rsidP="008421C2"/>
    <w:p w:rsidR="001E78EA" w:rsidRDefault="001E78EA" w:rsidP="008421C2"/>
    <w:p w:rsidR="001E78EA" w:rsidRDefault="001E78EA" w:rsidP="008421C2"/>
    <w:p w:rsidR="001E78EA" w:rsidRDefault="001E78EA" w:rsidP="008421C2"/>
    <w:p w:rsidR="005956CE" w:rsidRDefault="005956CE" w:rsidP="008421C2"/>
    <w:p w:rsidR="005956CE" w:rsidRDefault="005956CE" w:rsidP="008421C2"/>
    <w:p w:rsidR="005956CE" w:rsidRDefault="005956CE" w:rsidP="008421C2"/>
    <w:p w:rsidR="005956CE" w:rsidRDefault="005956CE" w:rsidP="008421C2"/>
    <w:p w:rsidR="00003242" w:rsidRDefault="00003242" w:rsidP="008421C2">
      <w:pPr>
        <w:pStyle w:val="a6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2B3190" w:rsidRPr="002B3190" w:rsidRDefault="002B3190" w:rsidP="002B3190"/>
    <w:p w:rsidR="00CE56EA" w:rsidRPr="00AA6B4D" w:rsidRDefault="00CE56EA" w:rsidP="008421C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CE56EA" w:rsidRPr="00635237" w:rsidRDefault="00CE56EA" w:rsidP="008421C2">
      <w:pPr>
        <w:pStyle w:val="a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635237" w:rsidRPr="00635237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690102" w:rsidRPr="00690102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690102">
        <w:rPr>
          <w:rFonts w:ascii="Times New Roman" w:hAnsi="Times New Roman" w:cs="Times New Roman"/>
          <w:b/>
          <w:sz w:val="20"/>
          <w:szCs w:val="20"/>
          <w:u w:val="single"/>
        </w:rPr>
        <w:t>еа</w:t>
      </w:r>
      <w:r w:rsidRPr="000C681B">
        <w:rPr>
          <w:rFonts w:ascii="Times New Roman" w:hAnsi="Times New Roman" w:cs="Times New Roman"/>
          <w:b/>
          <w:sz w:val="20"/>
          <w:szCs w:val="20"/>
          <w:u w:val="single"/>
        </w:rPr>
        <w:t>лизация дополнительных общеразвивающих программ</w:t>
      </w:r>
      <w:r w:rsidRPr="00E73AC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CE56EA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     по базовому  </w:t>
      </w:r>
      <w:r w:rsidRPr="00CD6A63">
        <w:rPr>
          <w:rFonts w:ascii="Times New Roman" w:hAnsi="Times New Roman" w:cs="Times New Roman"/>
          <w:sz w:val="20"/>
          <w:szCs w:val="20"/>
          <w:u w:val="single"/>
        </w:rPr>
        <w:t>11.</w:t>
      </w:r>
      <w:r w:rsidR="003A02B7">
        <w:rPr>
          <w:rFonts w:ascii="Times New Roman" w:hAnsi="Times New Roman" w:cs="Times New Roman"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3A02B7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.0.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6B4D">
        <w:rPr>
          <w:rFonts w:ascii="Times New Roman" w:hAnsi="Times New Roman" w:cs="Times New Roman"/>
          <w:sz w:val="20"/>
          <w:szCs w:val="20"/>
        </w:rPr>
        <w:t>Категории  потребителей государственной</w:t>
      </w:r>
      <w:r w:rsidR="00690102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690102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901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CE56EA" w:rsidRPr="00690102" w:rsidRDefault="00CE56EA" w:rsidP="00CE56EA">
      <w:pPr>
        <w:rPr>
          <w:rFonts w:ascii="Times New Roman" w:hAnsi="Times New Roman" w:cs="Times New Roman"/>
          <w:sz w:val="20"/>
          <w:szCs w:val="20"/>
        </w:rPr>
      </w:pP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 Показатели,  характеризующие  объем  и (или) качество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CE56EA" w:rsidRPr="00AA6B4D" w:rsidRDefault="00CE56EA" w:rsidP="00CE56EA">
      <w:pPr>
        <w:pStyle w:val="a6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1"/>
        <w:gridCol w:w="994"/>
        <w:gridCol w:w="992"/>
        <w:gridCol w:w="993"/>
        <w:gridCol w:w="1135"/>
        <w:gridCol w:w="993"/>
        <w:gridCol w:w="2269"/>
        <w:gridCol w:w="850"/>
        <w:gridCol w:w="568"/>
        <w:gridCol w:w="993"/>
        <w:gridCol w:w="992"/>
        <w:gridCol w:w="1134"/>
        <w:gridCol w:w="1134"/>
        <w:gridCol w:w="1134"/>
      </w:tblGrid>
      <w:tr w:rsidR="00363A7A" w:rsidRPr="008D52D6" w:rsidTr="00360A2C">
        <w:tc>
          <w:tcPr>
            <w:tcW w:w="11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8D52D6">
            <w:pPr>
              <w:pStyle w:val="a5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360A2C">
            <w:pPr>
              <w:pStyle w:val="a5"/>
              <w:ind w:left="-10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63A7A" w:rsidRPr="008D52D6" w:rsidTr="00360A2C"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8D52D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63A7A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твержден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363A7A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proofErr w:type="spellEnd"/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3A7A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3A7A" w:rsidRPr="008D52D6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A7A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</w:t>
            </w:r>
          </w:p>
          <w:p w:rsidR="00363A7A" w:rsidRPr="008D52D6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3A7A" w:rsidRPr="008D52D6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A7A" w:rsidRPr="008D52D6" w:rsidRDefault="00363A7A" w:rsidP="008D52D6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3A7A" w:rsidRPr="008D52D6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3A7A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A7A" w:rsidRPr="00363A7A" w:rsidRDefault="00363A7A" w:rsidP="008D52D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A7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63A7A" w:rsidRPr="008D52D6" w:rsidTr="00360A2C">
        <w:trPr>
          <w:trHeight w:val="1168"/>
        </w:trPr>
        <w:tc>
          <w:tcPr>
            <w:tcW w:w="11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A7A" w:rsidRPr="008D52D6" w:rsidRDefault="00363A7A" w:rsidP="008D52D6">
            <w:pPr>
              <w:pStyle w:val="a5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Содержание 1</w:t>
            </w:r>
          </w:p>
          <w:p w:rsidR="00363A7A" w:rsidRPr="008D52D6" w:rsidRDefault="00363A7A" w:rsidP="00506CC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A7A" w:rsidRPr="008D52D6" w:rsidRDefault="00363A7A" w:rsidP="008D52D6">
            <w:pPr>
              <w:pStyle w:val="a5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Содержание 2</w:t>
            </w:r>
          </w:p>
          <w:p w:rsidR="00363A7A" w:rsidRPr="008D52D6" w:rsidRDefault="00363A7A" w:rsidP="00506CCA">
            <w:pPr>
              <w:pStyle w:val="a5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tabs>
                <w:tab w:val="left" w:pos="1627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63A7A" w:rsidRPr="008D52D6" w:rsidRDefault="00363A7A" w:rsidP="00506CCA">
            <w:pPr>
              <w:pStyle w:val="a5"/>
              <w:tabs>
                <w:tab w:val="left" w:pos="1627"/>
              </w:tabs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Содержание 3</w:t>
            </w:r>
          </w:p>
          <w:p w:rsidR="00363A7A" w:rsidRPr="008D52D6" w:rsidRDefault="00363A7A" w:rsidP="00506CCA">
            <w:pPr>
              <w:pStyle w:val="a5"/>
              <w:tabs>
                <w:tab w:val="left" w:pos="1627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Справочник периодов пребывания</w:t>
            </w:r>
          </w:p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Наиме-нова-ние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A7A" w:rsidRPr="008D52D6" w:rsidTr="00360A2C"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tabs>
                <w:tab w:val="left" w:pos="1627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3A7A" w:rsidRPr="008D52D6" w:rsidTr="00360A2C"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A7A" w:rsidRPr="008D52D6" w:rsidRDefault="00363A7A" w:rsidP="008421C2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11Г42001000300601008100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pStyle w:val="a5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7A" w:rsidRPr="008D52D6" w:rsidRDefault="00363A7A" w:rsidP="00506CCA">
            <w:pPr>
              <w:tabs>
                <w:tab w:val="left" w:pos="1627"/>
              </w:tabs>
              <w:ind w:right="34" w:firstLine="0"/>
              <w:jc w:val="center"/>
              <w:rPr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7A" w:rsidRPr="008D52D6" w:rsidRDefault="00363A7A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7A" w:rsidRPr="008D52D6" w:rsidRDefault="00363A7A" w:rsidP="00893B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EF49A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</w:t>
            </w:r>
            <w:proofErr w:type="spell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дополните</w:t>
            </w:r>
            <w:r w:rsidR="00690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льную</w:t>
            </w:r>
            <w:proofErr w:type="spell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общеразвивающую</w:t>
            </w:r>
            <w:proofErr w:type="spell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8D52D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7A" w:rsidRPr="008D52D6" w:rsidRDefault="00363A7A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363A7A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363A7A" w:rsidRPr="008D52D6" w:rsidRDefault="00363A7A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A7A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vMerge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D52D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vMerge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D52D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vMerge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Состояние учебно-материальной базы, техническое оснащение учреждения (</w:t>
            </w:r>
            <w:proofErr w:type="spellStart"/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оборудова</w:t>
            </w:r>
            <w:r w:rsidR="00690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D52D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vMerge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 учреждения прошедших </w:t>
            </w:r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D52D6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1E78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1E78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1E78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1E78E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93B30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1E78EA">
            <w:pPr>
              <w:ind w:firstLine="0"/>
              <w:rPr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родителей (законных представителей) 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D52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93B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893B30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rPr>
          <w:trHeight w:val="754"/>
        </w:trPr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C471B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11Г42001000300101003100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610B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1E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635237">
            <w:pPr>
              <w:ind w:firstLine="0"/>
              <w:jc w:val="center"/>
              <w:rPr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5956C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дополнительную общеразвивающую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5956C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5956C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69010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01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26%</w:t>
            </w:r>
            <w:r w:rsidR="006901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работают в учреждении от 4 до 24 месяцев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5956C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5956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 учреждения прошедших </w:t>
            </w:r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8A568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EF49AF">
            <w:pPr>
              <w:ind w:firstLine="0"/>
              <w:rPr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8A568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8A568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11Г42001000300401000100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1E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1E78E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1E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1E78E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дополнительную общеразвивающую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42" w:rsidRPr="00003242" w:rsidRDefault="00A87316" w:rsidP="00690102">
            <w:pPr>
              <w:pStyle w:val="a5"/>
              <w:jc w:val="left"/>
              <w:rPr>
                <w:sz w:val="14"/>
                <w:szCs w:val="14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учебно-материальной базы, техническое оснащение учреждения (оборудование, приборы, </w:t>
            </w:r>
            <w:r w:rsidRPr="008D5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аппаратура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</w:p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 учреждения прошедших </w:t>
            </w:r>
            <w:proofErr w:type="gramStart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8D52D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7316" w:rsidRPr="008D52D6" w:rsidTr="00360A2C"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6" w:rsidRPr="008D52D6" w:rsidRDefault="00A87316" w:rsidP="003A02B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A87316" w:rsidRPr="008D52D6" w:rsidRDefault="00A87316" w:rsidP="003A02B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16" w:rsidRPr="008D52D6" w:rsidRDefault="00A87316" w:rsidP="003A02B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87316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2D6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Default="00A87316" w:rsidP="00A87316">
            <w:pPr>
              <w:ind w:firstLine="0"/>
              <w:jc w:val="center"/>
            </w:pPr>
            <w:r w:rsidRPr="00E02438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16" w:rsidRPr="008D52D6" w:rsidRDefault="00A618B0" w:rsidP="005956CE">
            <w:pPr>
              <w:pStyle w:val="a5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0375" w:rsidRPr="00405BCD" w:rsidRDefault="00360375">
      <w:pPr>
        <w:rPr>
          <w:sz w:val="18"/>
          <w:szCs w:val="18"/>
        </w:rPr>
      </w:pPr>
    </w:p>
    <w:p w:rsidR="00836BDB" w:rsidRPr="00AA6B4D" w:rsidRDefault="00836BDB" w:rsidP="00836BDB">
      <w:pPr>
        <w:pStyle w:val="a6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993"/>
        <w:gridCol w:w="992"/>
        <w:gridCol w:w="1559"/>
        <w:gridCol w:w="1276"/>
        <w:gridCol w:w="1134"/>
        <w:gridCol w:w="1276"/>
        <w:gridCol w:w="850"/>
        <w:gridCol w:w="567"/>
        <w:gridCol w:w="708"/>
        <w:gridCol w:w="709"/>
        <w:gridCol w:w="709"/>
        <w:gridCol w:w="993"/>
        <w:gridCol w:w="1134"/>
        <w:gridCol w:w="1276"/>
      </w:tblGrid>
      <w:tr w:rsidR="00405BCD" w:rsidRPr="00405BCD" w:rsidTr="00D53AD1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BCD" w:rsidRPr="00405BCD" w:rsidRDefault="00003242" w:rsidP="0000324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r w:rsidR="00405BCD" w:rsidRPr="00405BCD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00324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00324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003242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00324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00324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="0000324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тариф), рублей</w:t>
            </w:r>
          </w:p>
        </w:tc>
      </w:tr>
      <w:tr w:rsidR="00405BCD" w:rsidRPr="00405BCD" w:rsidTr="00D53AD1">
        <w:trPr>
          <w:cantSplit/>
          <w:trHeight w:val="64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аименова-ние</w:t>
            </w:r>
            <w:proofErr w:type="spellEnd"/>
            <w:proofErr w:type="gramEnd"/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05BCD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CD" w:rsidRPr="00405BCD" w:rsidRDefault="00405BCD" w:rsidP="00405BC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CD" w:rsidRPr="00405BCD" w:rsidRDefault="00003242" w:rsidP="00405BC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5BCD" w:rsidRPr="00405BCD">
              <w:rPr>
                <w:rFonts w:ascii="Times New Roman" w:hAnsi="Times New Roman" w:cs="Times New Roman"/>
                <w:sz w:val="18"/>
                <w:szCs w:val="18"/>
              </w:rPr>
              <w:t>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CD" w:rsidRPr="00405BCD" w:rsidRDefault="00405BCD" w:rsidP="00405BC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5BCD" w:rsidRPr="00405BCD" w:rsidRDefault="00405BCD" w:rsidP="00405BC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5BCD" w:rsidRPr="00405BCD" w:rsidRDefault="00405BCD" w:rsidP="00405BC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05BCD" w:rsidRPr="00405BCD" w:rsidRDefault="00405BCD" w:rsidP="00405BC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BCD" w:rsidRPr="00405BCD" w:rsidTr="00D53AD1">
        <w:trPr>
          <w:trHeight w:val="8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5956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Содержание 1</w:t>
            </w:r>
          </w:p>
          <w:p w:rsidR="00405BCD" w:rsidRPr="00405BCD" w:rsidRDefault="00405BCD" w:rsidP="005956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405BCD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Содержание 2</w:t>
            </w:r>
          </w:p>
          <w:p w:rsidR="00405BCD" w:rsidRPr="00405BCD" w:rsidRDefault="00405BCD" w:rsidP="005956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Содержание 3</w:t>
            </w:r>
          </w:p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Справочник периодов 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D53AD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BCD" w:rsidRPr="00405BCD" w:rsidTr="00D53AD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405BC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D53AD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05BCD" w:rsidRPr="00405BCD" w:rsidTr="00D53AD1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11Г42001000300601008100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EF49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EF49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</w:p>
          <w:p w:rsidR="00405BCD" w:rsidRPr="00405BCD" w:rsidRDefault="00405BCD" w:rsidP="00405BC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D53AD1">
            <w:pPr>
              <w:ind w:left="-108" w:right="-108"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360A2C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360A2C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A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405BCD" w:rsidRPr="00405BCD" w:rsidTr="00D53AD1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11Г42001000300101003100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EF49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EF49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</w:p>
          <w:p w:rsidR="00405BCD" w:rsidRPr="00405BCD" w:rsidRDefault="00405BCD" w:rsidP="00405BC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D53AD1">
            <w:pPr>
              <w:ind w:left="-108" w:right="-108"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405BCD" w:rsidRPr="00405BCD" w:rsidTr="00D53AD1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11Г42001000300401000100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EF49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405BCD" w:rsidP="00EF49A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360A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</w:p>
          <w:p w:rsidR="00405BCD" w:rsidRPr="00405BCD" w:rsidRDefault="00405BCD" w:rsidP="00405BC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D53AD1">
            <w:pPr>
              <w:ind w:left="-108" w:right="-108"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360A2C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CD" w:rsidRPr="00405BCD" w:rsidRDefault="00360A2C" w:rsidP="00D53AD1">
            <w:pPr>
              <w:pStyle w:val="a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желанию детей увеличено число обучающихся по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BCD" w:rsidRPr="00405BCD" w:rsidRDefault="00405BCD" w:rsidP="002207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BC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690102" w:rsidRDefault="002B3190" w:rsidP="002B3190">
      <w:pPr>
        <w:pStyle w:val="a6"/>
        <w:rPr>
          <w:rStyle w:val="a3"/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-1216025</wp:posOffset>
            </wp:positionV>
            <wp:extent cx="6709410" cy="9230360"/>
            <wp:effectExtent l="1276350" t="0" r="1253490" b="0"/>
            <wp:wrapThrough wrapText="bothSides">
              <wp:wrapPolygon edited="0">
                <wp:start x="21610" y="-37"/>
                <wp:lineTo x="84" y="-37"/>
                <wp:lineTo x="84" y="21584"/>
                <wp:lineTo x="21610" y="21584"/>
                <wp:lineTo x="21610" y="-37"/>
              </wp:wrapPolygon>
            </wp:wrapThrough>
            <wp:docPr id="1" name="Рисунок 1" descr="\\Mudosyt01\syt\Соколова Н.М\Скан соколов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Скан соколов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9410" cy="92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0102" w:rsidSect="002B3190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66A6"/>
    <w:multiLevelType w:val="hybridMultilevel"/>
    <w:tmpl w:val="D38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E12BE"/>
    <w:rsid w:val="00003242"/>
    <w:rsid w:val="0002554A"/>
    <w:rsid w:val="00036B5C"/>
    <w:rsid w:val="00076B06"/>
    <w:rsid w:val="00081563"/>
    <w:rsid w:val="00084F38"/>
    <w:rsid w:val="000C2306"/>
    <w:rsid w:val="000C681B"/>
    <w:rsid w:val="000F3266"/>
    <w:rsid w:val="001A26FC"/>
    <w:rsid w:val="001E5D94"/>
    <w:rsid w:val="001E78EA"/>
    <w:rsid w:val="00220736"/>
    <w:rsid w:val="002B3190"/>
    <w:rsid w:val="00360375"/>
    <w:rsid w:val="00360A2C"/>
    <w:rsid w:val="00363A7A"/>
    <w:rsid w:val="003A02B7"/>
    <w:rsid w:val="003C6854"/>
    <w:rsid w:val="00405BCD"/>
    <w:rsid w:val="00412183"/>
    <w:rsid w:val="004E12BE"/>
    <w:rsid w:val="00506CCA"/>
    <w:rsid w:val="0056357E"/>
    <w:rsid w:val="005956CE"/>
    <w:rsid w:val="005C4DDA"/>
    <w:rsid w:val="00610B7D"/>
    <w:rsid w:val="00635237"/>
    <w:rsid w:val="00644EDD"/>
    <w:rsid w:val="00690102"/>
    <w:rsid w:val="006901EB"/>
    <w:rsid w:val="0069770C"/>
    <w:rsid w:val="00836BDB"/>
    <w:rsid w:val="008421C2"/>
    <w:rsid w:val="00873809"/>
    <w:rsid w:val="00893B30"/>
    <w:rsid w:val="008A5688"/>
    <w:rsid w:val="008D52D6"/>
    <w:rsid w:val="00965F5A"/>
    <w:rsid w:val="009B6360"/>
    <w:rsid w:val="009D14EB"/>
    <w:rsid w:val="00A2308D"/>
    <w:rsid w:val="00A47D04"/>
    <w:rsid w:val="00A618B0"/>
    <w:rsid w:val="00A87316"/>
    <w:rsid w:val="00B465FF"/>
    <w:rsid w:val="00C07EA5"/>
    <w:rsid w:val="00C348C2"/>
    <w:rsid w:val="00C471B8"/>
    <w:rsid w:val="00C874B1"/>
    <w:rsid w:val="00CE56EA"/>
    <w:rsid w:val="00D14929"/>
    <w:rsid w:val="00D37208"/>
    <w:rsid w:val="00D46AD0"/>
    <w:rsid w:val="00D53AD1"/>
    <w:rsid w:val="00DC41DE"/>
    <w:rsid w:val="00DD164E"/>
    <w:rsid w:val="00E84FC3"/>
    <w:rsid w:val="00E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E56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E56E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E56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E56EA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E5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D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D53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D53AD1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3C68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rsid w:val="003C6854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6854"/>
    <w:pPr>
      <w:shd w:val="clear" w:color="auto" w:fill="FFFFFF"/>
      <w:autoSpaceDE/>
      <w:autoSpaceDN/>
      <w:adjustRightInd/>
      <w:spacing w:before="900" w:line="322" w:lineRule="exact"/>
      <w:ind w:firstLine="0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29pt0">
    <w:name w:val="Основной текст (2) + 9 pt;Полужирный"/>
    <w:basedOn w:val="2"/>
    <w:rsid w:val="003C6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3009-B790-45CC-881C-14241695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Анастасия</dc:creator>
  <cp:keywords/>
  <dc:description/>
  <cp:lastModifiedBy>MUDOSYT</cp:lastModifiedBy>
  <cp:revision>26</cp:revision>
  <cp:lastPrinted>2017-08-10T11:58:00Z</cp:lastPrinted>
  <dcterms:created xsi:type="dcterms:W3CDTF">2017-07-17T13:23:00Z</dcterms:created>
  <dcterms:modified xsi:type="dcterms:W3CDTF">2018-01-16T05:55:00Z</dcterms:modified>
</cp:coreProperties>
</file>